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hd w:fill="ffffff" w:val="clear"/>
        <w:spacing w:after="280" w:lineRule="auto"/>
        <w:jc w:val="center"/>
        <w:rPr>
          <w:rFonts w:ascii="Helvetica Neue" w:cs="Helvetica Neue" w:eastAsia="Helvetica Neue" w:hAnsi="Helvetica Neue"/>
          <w:b w:val="1"/>
          <w:color w:val="555555"/>
          <w:sz w:val="36"/>
          <w:szCs w:val="36"/>
        </w:rPr>
      </w:pPr>
      <w:r w:rsidDel="00000000" w:rsidR="00000000" w:rsidRPr="00000000">
        <w:rPr>
          <w:rFonts w:ascii="Helvetica Neue" w:cs="Helvetica Neue" w:eastAsia="Helvetica Neue" w:hAnsi="Helvetica Neue"/>
          <w:b w:val="1"/>
          <w:color w:val="555555"/>
          <w:sz w:val="36"/>
          <w:szCs w:val="36"/>
          <w:rtl w:val="0"/>
        </w:rPr>
        <w:t xml:space="preserve"> </w:t>
      </w:r>
      <w:r w:rsidDel="00000000" w:rsidR="00000000" w:rsidRPr="00000000">
        <w:rPr>
          <w:rFonts w:ascii="Helvetica Neue" w:cs="Helvetica Neue" w:eastAsia="Helvetica Neue" w:hAnsi="Helvetica Neue"/>
          <w:b w:val="1"/>
          <w:color w:val="555555"/>
          <w:sz w:val="36"/>
          <w:szCs w:val="36"/>
        </w:rPr>
        <w:drawing>
          <wp:inline distB="0" distT="0" distL="0" distR="0">
            <wp:extent cx="4018987" cy="859020"/>
            <wp:effectExtent b="0" l="0" r="0" t="0"/>
            <wp:docPr descr="C:\Users\kgomez\Desktop\Dayspring Logo.jpeg" id="4" name="image1.jpg"/>
            <a:graphic>
              <a:graphicData uri="http://schemas.openxmlformats.org/drawingml/2006/picture">
                <pic:pic>
                  <pic:nvPicPr>
                    <pic:cNvPr descr="C:\Users\kgomez\Desktop\Dayspring Logo.jpeg" id="0" name="image1.jpg"/>
                    <pic:cNvPicPr preferRelativeResize="0"/>
                  </pic:nvPicPr>
                  <pic:blipFill>
                    <a:blip r:embed="rId7"/>
                    <a:srcRect b="0" l="0" r="0" t="0"/>
                    <a:stretch>
                      <a:fillRect/>
                    </a:stretch>
                  </pic:blipFill>
                  <pic:spPr>
                    <a:xfrm>
                      <a:off x="0" y="0"/>
                      <a:ext cx="4018987" cy="85902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Secondary Music Teacher Job Description</w:t>
      </w:r>
    </w:p>
    <w:p w:rsidR="00000000" w:rsidDel="00000000" w:rsidP="00000000" w:rsidRDefault="00000000" w:rsidRPr="00000000" w14:paraId="00000003">
      <w:pPr>
        <w:spacing w:after="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Posting</w:t>
      </w:r>
    </w:p>
    <w:p w:rsidR="00000000" w:rsidDel="00000000" w:rsidP="00000000" w:rsidRDefault="00000000" w:rsidRPr="00000000" w14:paraId="00000005">
      <w:pPr>
        <w:spacing w:after="0" w:lineRule="auto"/>
        <w:rPr>
          <w:rFonts w:ascii="Times New Roman" w:cs="Times New Roman" w:eastAsia="Times New Roman" w:hAnsi="Times New Roman"/>
          <w:sz w:val="22"/>
          <w:szCs w:val="22"/>
          <w:highlight w:val="white"/>
        </w:rPr>
      </w:pP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Position Time: Starts July 30th, 2025 - May 21st, 2026</w:t>
      </w:r>
    </w:p>
    <w:p w:rsidR="00000000" w:rsidDel="00000000" w:rsidP="00000000" w:rsidRDefault="00000000" w:rsidRPr="00000000" w14:paraId="00000007">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Company Name: Dayspring Christian Academy</w:t>
      </w:r>
    </w:p>
    <w:p w:rsidR="00000000" w:rsidDel="00000000" w:rsidP="00000000" w:rsidRDefault="00000000" w:rsidRPr="00000000" w14:paraId="00000008">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Pay Scale: $40,000-$47,768 based on Teacher Salary Schedule </w:t>
      </w:r>
    </w:p>
    <w:p w:rsidR="00000000" w:rsidDel="00000000" w:rsidP="00000000" w:rsidRDefault="00000000" w:rsidRPr="00000000" w14:paraId="00000009">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Benefits: Health Insurance, Telemedicine, Dental Saving, Life Insurance, STD, LTD, 403b Retirement savings, FAMLI, and sick pay. </w:t>
      </w:r>
    </w:p>
    <w:p w:rsidR="00000000" w:rsidDel="00000000" w:rsidP="00000000" w:rsidRDefault="00000000" w:rsidRPr="00000000" w14:paraId="0000000A">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Job Type: Full-Time (Monday-Thursday 7:15 am - 4:00 pm, Fridays 8:00 am-10:00 am, and some Fridays for professional development)</w:t>
      </w:r>
    </w:p>
    <w:p w:rsidR="00000000" w:rsidDel="00000000" w:rsidP="00000000" w:rsidRDefault="00000000" w:rsidRPr="00000000" w14:paraId="0000000B">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Min Education: BA/BS</w:t>
      </w:r>
    </w:p>
    <w:p w:rsidR="00000000" w:rsidDel="00000000" w:rsidP="00000000" w:rsidRDefault="00000000" w:rsidRPr="00000000" w14:paraId="0000000C">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Required Travel: 0-10%</w:t>
      </w:r>
    </w:p>
    <w:p w:rsidR="00000000" w:rsidDel="00000000" w:rsidP="00000000" w:rsidRDefault="00000000" w:rsidRPr="00000000" w14:paraId="0000000D">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Location(s): Greeley, Colorado, 80634, United States</w:t>
      </w:r>
    </w:p>
    <w:p w:rsidR="00000000" w:rsidDel="00000000" w:rsidP="00000000" w:rsidRDefault="00000000" w:rsidRPr="00000000" w14:paraId="0000000E">
      <w:pPr>
        <w:spacing w:after="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Position Open: Until filled</w:t>
      </w:r>
    </w:p>
    <w:p w:rsidR="00000000" w:rsidDel="00000000" w:rsidP="00000000" w:rsidRDefault="00000000" w:rsidRPr="00000000" w14:paraId="0000000F">
      <w:pPr>
        <w:spacing w:after="0" w:lineRule="auto"/>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010">
      <w:pPr>
        <w:spacing w:after="0" w:lineRule="auto"/>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Contact Information</w:t>
      </w:r>
    </w:p>
    <w:p w:rsidR="00000000" w:rsidDel="00000000" w:rsidP="00000000" w:rsidRDefault="00000000" w:rsidRPr="00000000" w14:paraId="00000011">
      <w:pPr>
        <w:spacing w:after="0" w:lineRule="auto"/>
        <w:rPr>
          <w:rFonts w:ascii="Times New Roman" w:cs="Times New Roman" w:eastAsia="Times New Roman" w:hAnsi="Times New Roman"/>
          <w:b w:val="1"/>
          <w:highlight w:val="white"/>
        </w:rPr>
      </w:pPr>
      <w:r w:rsidDel="00000000" w:rsidR="00000000" w:rsidRPr="00000000">
        <w:rPr>
          <w:rtl w:val="0"/>
        </w:rPr>
      </w:r>
    </w:p>
    <w:p w:rsidR="00000000" w:rsidDel="00000000" w:rsidP="00000000" w:rsidRDefault="00000000" w:rsidRPr="00000000" w14:paraId="00000012">
      <w:pPr>
        <w:shd w:fill="ffffff" w:val="clear"/>
        <w:spacing w:after="2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If you are interested in this position, please complete a copy of the Dayspring employment application, which you can obtain on our website, </w:t>
      </w:r>
      <w:hyperlink r:id="rId8">
        <w:r w:rsidDel="00000000" w:rsidR="00000000" w:rsidRPr="00000000">
          <w:rPr>
            <w:rFonts w:ascii="Times New Roman" w:cs="Times New Roman" w:eastAsia="Times New Roman" w:hAnsi="Times New Roman"/>
            <w:color w:val="0000ff"/>
            <w:u w:val="single"/>
            <w:rtl w:val="0"/>
          </w:rPr>
          <w:t xml:space="preserve">www.dayspringeagles.org</w:t>
        </w:r>
      </w:hyperlink>
      <w:r w:rsidDel="00000000" w:rsidR="00000000" w:rsidRPr="00000000">
        <w:rPr>
          <w:rFonts w:ascii="Times New Roman" w:cs="Times New Roman" w:eastAsia="Times New Roman" w:hAnsi="Times New Roman"/>
          <w:rtl w:val="0"/>
        </w:rPr>
        <w:t xml:space="preserve">, and submit it to Debby Romey, Secondary Principal, at </w:t>
      </w:r>
      <w:hyperlink r:id="rId9">
        <w:r w:rsidDel="00000000" w:rsidR="00000000" w:rsidRPr="00000000">
          <w:rPr>
            <w:rFonts w:ascii="Times New Roman" w:cs="Times New Roman" w:eastAsia="Times New Roman" w:hAnsi="Times New Roman"/>
            <w:color w:val="1155cc"/>
            <w:u w:val="single"/>
            <w:rtl w:val="0"/>
          </w:rPr>
          <w:t xml:space="preserve">dromey@dayspringeagles.org</w:t>
        </w:r>
      </w:hyperlink>
      <w:r w:rsidDel="00000000" w:rsidR="00000000" w:rsidRPr="00000000">
        <w:rPr>
          <w:rFonts w:ascii="Times New Roman" w:cs="Times New Roman" w:eastAsia="Times New Roman" w:hAnsi="Times New Roman"/>
          <w:rtl w:val="0"/>
        </w:rPr>
        <w:t xml:space="preserve">.  You will also need to submit unofficial transcripts and the pastor's recommendation form, which is also on our website.</w:t>
      </w:r>
      <w:r w:rsidDel="00000000" w:rsidR="00000000" w:rsidRPr="00000000">
        <w:rPr>
          <w:rtl w:val="0"/>
        </w:rPr>
      </w:r>
    </w:p>
    <w:p w:rsidR="00000000" w:rsidDel="00000000" w:rsidP="00000000" w:rsidRDefault="00000000" w:rsidRPr="00000000" w14:paraId="00000013">
      <w:pPr>
        <w:shd w:fill="ffffff" w:val="clear"/>
        <w:spacing w:after="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Job Description</w:t>
      </w:r>
    </w:p>
    <w:p w:rsidR="00000000" w:rsidDel="00000000" w:rsidP="00000000" w:rsidRDefault="00000000" w:rsidRPr="00000000" w14:paraId="00000014">
      <w:pPr>
        <w:shd w:fill="ffffff" w:val="clear"/>
        <w:spacing w:after="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15">
      <w:pPr>
        <w:shd w:fill="ffffff" w:val="clear"/>
        <w:spacing w:after="28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This 25-26 full-time teaching position will specifically include teaching students in grades 6-12th.  Classes for the school year will include beginning band (6th grade), middle school band, choir,  high school band, choir, and auditioned honor choir, as well as other possible classes at the secondary level, such as jazz band, pep band, and/or worship teams.  </w:t>
      </w:r>
    </w:p>
    <w:p w:rsidR="00000000" w:rsidDel="00000000" w:rsidP="00000000" w:rsidRDefault="00000000" w:rsidRPr="00000000" w14:paraId="00000016">
      <w:pPr>
        <w:spacing w:after="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Spiritual Responsibilities</w:t>
      </w:r>
    </w:p>
    <w:p w:rsidR="00000000" w:rsidDel="00000000" w:rsidP="00000000" w:rsidRDefault="00000000" w:rsidRPr="00000000" w14:paraId="00000017">
      <w:pPr>
        <w:numPr>
          <w:ilvl w:val="0"/>
          <w:numId w:val="1"/>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Affirm that he/she is a “born again” Christian who has received Jesus Christ as their personal Savior and Lord (John 3:3, 1 Peter 1:23)</w:t>
      </w:r>
    </w:p>
    <w:p w:rsidR="00000000" w:rsidDel="00000000" w:rsidP="00000000" w:rsidRDefault="00000000" w:rsidRPr="00000000" w14:paraId="00000018">
      <w:pPr>
        <w:numPr>
          <w:ilvl w:val="0"/>
          <w:numId w:val="1"/>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testimony that he/she has a sense of God’s calling to teach at Dayspring Christian Academy for the contracted school year (Romans 12:6-8)</w:t>
      </w:r>
    </w:p>
    <w:p w:rsidR="00000000" w:rsidDel="00000000" w:rsidP="00000000" w:rsidRDefault="00000000" w:rsidRPr="00000000" w14:paraId="00000019">
      <w:pPr>
        <w:numPr>
          <w:ilvl w:val="0"/>
          <w:numId w:val="1"/>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by precept and example the highest Christian virtue and personal integrity, serving as a Christian role model, both in and out of school, to students (Luke 6:40), parents, fellow staff members, and others (Colossians 3:17; Titus 2:7-8; 1 Thessalonians 5:18, 22-23; 1 Timothy 4:12)</w:t>
      </w:r>
    </w:p>
    <w:p w:rsidR="00000000" w:rsidDel="00000000" w:rsidP="00000000" w:rsidRDefault="00000000" w:rsidRPr="00000000" w14:paraId="0000001A">
      <w:pPr>
        <w:numPr>
          <w:ilvl w:val="0"/>
          <w:numId w:val="1"/>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Faithfully fellowship at a local church whose teachings are in agreement with the school’s Statement of Faith</w:t>
      </w:r>
    </w:p>
    <w:p w:rsidR="00000000" w:rsidDel="00000000" w:rsidP="00000000" w:rsidRDefault="00000000" w:rsidRPr="00000000" w14:paraId="0000001B">
      <w:pPr>
        <w:shd w:fill="ffffff" w:val="clear"/>
        <w:spacing w:after="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shd w:fill="ffffff" w:val="clear"/>
        <w:spacing w:after="0" w:lineRule="auto"/>
        <w:ind w:firstLine="72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D">
      <w:pPr>
        <w:shd w:fill="ffffff" w:val="clear"/>
        <w:spacing w:after="0"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General Responsibilities</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E">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Cooperate with the administration in implementing all policies, procedures, and directives governing the operation of the school.</w:t>
      </w:r>
      <w:r w:rsidDel="00000000" w:rsidR="00000000" w:rsidRPr="00000000">
        <w:rPr>
          <w:rtl w:val="0"/>
        </w:rPr>
      </w:r>
    </w:p>
    <w:p w:rsidR="00000000" w:rsidDel="00000000" w:rsidP="00000000" w:rsidRDefault="00000000" w:rsidRPr="00000000" w14:paraId="0000001F">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Teach classes as assigned, following the prescribed scope and sequence as scheduled by the administrator.</w:t>
      </w:r>
      <w:r w:rsidDel="00000000" w:rsidR="00000000" w:rsidRPr="00000000">
        <w:rPr>
          <w:rtl w:val="0"/>
        </w:rPr>
      </w:r>
    </w:p>
    <w:p w:rsidR="00000000" w:rsidDel="00000000" w:rsidP="00000000" w:rsidRDefault="00000000" w:rsidRPr="00000000" w14:paraId="00000020">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Integrate biblical principles and the Christian philosophy of education throughout the curriculum and activities.</w:t>
      </w:r>
      <w:r w:rsidDel="00000000" w:rsidR="00000000" w:rsidRPr="00000000">
        <w:rPr>
          <w:rtl w:val="0"/>
        </w:rPr>
      </w:r>
    </w:p>
    <w:p w:rsidR="00000000" w:rsidDel="00000000" w:rsidP="00000000" w:rsidRDefault="00000000" w:rsidRPr="00000000" w14:paraId="00000021">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Maintain effective classroom management</w:t>
      </w:r>
      <w:r w:rsidDel="00000000" w:rsidR="00000000" w:rsidRPr="00000000">
        <w:rPr>
          <w:rtl w:val="0"/>
        </w:rPr>
      </w:r>
    </w:p>
    <w:p w:rsidR="00000000" w:rsidDel="00000000" w:rsidP="00000000" w:rsidRDefault="00000000" w:rsidRPr="00000000" w14:paraId="00000022">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Design lesson plans that, as much as possible, meet the individual needs, interests, and abilities of the students, challenging each to do his/her best work.</w:t>
      </w:r>
      <w:r w:rsidDel="00000000" w:rsidR="00000000" w:rsidRPr="00000000">
        <w:rPr>
          <w:rtl w:val="0"/>
        </w:rPr>
      </w:r>
    </w:p>
    <w:p w:rsidR="00000000" w:rsidDel="00000000" w:rsidP="00000000" w:rsidRDefault="00000000" w:rsidRPr="00000000" w14:paraId="00000023">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Utilize valid teaching techniques to achieve curriculum goals within the framework of the school’s philosophy.</w:t>
      </w:r>
      <w:r w:rsidDel="00000000" w:rsidR="00000000" w:rsidRPr="00000000">
        <w:rPr>
          <w:rtl w:val="0"/>
        </w:rPr>
      </w:r>
    </w:p>
    <w:p w:rsidR="00000000" w:rsidDel="00000000" w:rsidP="00000000" w:rsidRDefault="00000000" w:rsidRPr="00000000" w14:paraId="00000024">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Employ a variety of instructional aids, methods, and materials that will provide for creative teaching, recognizing a variety of learning styles, to reach the whole child: spiritual, mental, physical, social, and emotional.</w:t>
      </w:r>
      <w:r w:rsidDel="00000000" w:rsidR="00000000" w:rsidRPr="00000000">
        <w:rPr>
          <w:rtl w:val="0"/>
        </w:rPr>
      </w:r>
    </w:p>
    <w:p w:rsidR="00000000" w:rsidDel="00000000" w:rsidP="00000000" w:rsidRDefault="00000000" w:rsidRPr="00000000" w14:paraId="00000025">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Assess the learning of students regularly and provide progress grade reports as required.</w:t>
      </w:r>
      <w:r w:rsidDel="00000000" w:rsidR="00000000" w:rsidRPr="00000000">
        <w:rPr>
          <w:rtl w:val="0"/>
        </w:rPr>
      </w:r>
    </w:p>
    <w:p w:rsidR="00000000" w:rsidDel="00000000" w:rsidP="00000000" w:rsidRDefault="00000000" w:rsidRPr="00000000" w14:paraId="00000026">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Maintain regular and accurate attendance and grade records</w:t>
      </w:r>
      <w:r w:rsidDel="00000000" w:rsidR="00000000" w:rsidRPr="00000000">
        <w:rPr>
          <w:rtl w:val="0"/>
        </w:rPr>
      </w:r>
    </w:p>
    <w:p w:rsidR="00000000" w:rsidDel="00000000" w:rsidP="00000000" w:rsidRDefault="00000000" w:rsidRPr="00000000" w14:paraId="00000027">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Keep students, parents, and the administration adequately informed of progress or deficiencies and give sufficient notice of failure.</w:t>
      </w:r>
      <w:r w:rsidDel="00000000" w:rsidR="00000000" w:rsidRPr="00000000">
        <w:rPr>
          <w:rtl w:val="0"/>
        </w:rPr>
      </w:r>
    </w:p>
    <w:p w:rsidR="00000000" w:rsidDel="00000000" w:rsidP="00000000" w:rsidRDefault="00000000" w:rsidRPr="00000000" w14:paraId="00000028">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Represent the school favorably and professionally to the school’s constituency and the general public.</w:t>
      </w:r>
      <w:r w:rsidDel="00000000" w:rsidR="00000000" w:rsidRPr="00000000">
        <w:rPr>
          <w:rtl w:val="0"/>
        </w:rPr>
      </w:r>
    </w:p>
    <w:p w:rsidR="00000000" w:rsidDel="00000000" w:rsidP="00000000" w:rsidRDefault="00000000" w:rsidRPr="00000000" w14:paraId="00000029">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Develop and maintain rapport with students, parents, and staff by treating others with friendliness, dignity, and consideration.</w:t>
      </w:r>
      <w:r w:rsidDel="00000000" w:rsidR="00000000" w:rsidRPr="00000000">
        <w:rPr>
          <w:rtl w:val="0"/>
        </w:rPr>
      </w:r>
    </w:p>
    <w:p w:rsidR="00000000" w:rsidDel="00000000" w:rsidP="00000000" w:rsidRDefault="00000000" w:rsidRPr="00000000" w14:paraId="0000002A">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Follow the Matthew 18 principle in dealing with conflict with students, parents, staff, and administration.</w:t>
      </w:r>
      <w:r w:rsidDel="00000000" w:rsidR="00000000" w:rsidRPr="00000000">
        <w:rPr>
          <w:rtl w:val="0"/>
        </w:rPr>
      </w:r>
    </w:p>
    <w:p w:rsidR="00000000" w:rsidDel="00000000" w:rsidP="00000000" w:rsidRDefault="00000000" w:rsidRPr="00000000" w14:paraId="0000002B">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Seek the counsel of the administrator, colleagues, and parents while maintaining a teachable attitude.</w:t>
      </w:r>
      <w:r w:rsidDel="00000000" w:rsidR="00000000" w:rsidRPr="00000000">
        <w:rPr>
          <w:rtl w:val="0"/>
        </w:rPr>
      </w:r>
    </w:p>
    <w:p w:rsidR="00000000" w:rsidDel="00000000" w:rsidP="00000000" w:rsidRDefault="00000000" w:rsidRPr="00000000" w14:paraId="0000002C">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Attend and participate in scheduled professional development days, retreats, team meetings, and parent-teacher meetings and/or conferences.</w:t>
      </w:r>
      <w:r w:rsidDel="00000000" w:rsidR="00000000" w:rsidRPr="00000000">
        <w:rPr>
          <w:rtl w:val="0"/>
        </w:rPr>
      </w:r>
    </w:p>
    <w:p w:rsidR="00000000" w:rsidDel="00000000" w:rsidP="00000000" w:rsidRDefault="00000000" w:rsidRPr="00000000" w14:paraId="0000002D">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Know the procedures for dealing with emergencies.</w:t>
      </w:r>
      <w:r w:rsidDel="00000000" w:rsidR="00000000" w:rsidRPr="00000000">
        <w:rPr>
          <w:rtl w:val="0"/>
        </w:rPr>
      </w:r>
    </w:p>
    <w:p w:rsidR="00000000" w:rsidDel="00000000" w:rsidP="00000000" w:rsidRDefault="00000000" w:rsidRPr="00000000" w14:paraId="0000002E">
      <w:pPr>
        <w:numPr>
          <w:ilvl w:val="0"/>
          <w:numId w:val="3"/>
        </w:numP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Inform the administration promptly if unable to fulfill any duty assigned. Prepare adequate information and materials for a substitute teacher.</w:t>
      </w:r>
      <w:r w:rsidDel="00000000" w:rsidR="00000000" w:rsidRPr="00000000">
        <w:rPr>
          <w:rtl w:val="0"/>
        </w:rPr>
      </w:r>
    </w:p>
    <w:p w:rsidR="00000000" w:rsidDel="00000000" w:rsidP="00000000" w:rsidRDefault="00000000" w:rsidRPr="00000000" w14:paraId="0000002F">
      <w:pPr>
        <w:numPr>
          <w:ilvl w:val="0"/>
          <w:numId w:val="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Supervise extracurricular activities, organizations, and outings as assigned.</w:t>
      </w:r>
    </w:p>
    <w:p w:rsidR="00000000" w:rsidDel="00000000" w:rsidP="00000000" w:rsidRDefault="00000000" w:rsidRPr="00000000" w14:paraId="00000030">
      <w:pPr>
        <w:numPr>
          <w:ilvl w:val="0"/>
          <w:numId w:val="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the broader program of the school by attending extracurricular activities when possible.</w:t>
      </w:r>
    </w:p>
    <w:p w:rsidR="00000000" w:rsidDel="00000000" w:rsidP="00000000" w:rsidRDefault="00000000" w:rsidRPr="00000000" w14:paraId="00000031">
      <w:pPr>
        <w:numPr>
          <w:ilvl w:val="0"/>
          <w:numId w:val="3"/>
        </w:numP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 any other duties that may be assigned by the administration.</w:t>
      </w:r>
    </w:p>
    <w:p w:rsidR="00000000" w:rsidDel="00000000" w:rsidP="00000000" w:rsidRDefault="00000000" w:rsidRPr="00000000" w14:paraId="00000032">
      <w:pPr>
        <w:spacing w:after="0"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3">
      <w:pPr>
        <w:shd w:fill="ffffff" w:val="clear"/>
        <w:spacing w:after="0" w:lineRule="auto"/>
        <w:ind w:firstLine="72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Special Qualifications </w:t>
      </w:r>
    </w:p>
    <w:p w:rsidR="00000000" w:rsidDel="00000000" w:rsidP="00000000" w:rsidRDefault="00000000" w:rsidRPr="00000000" w14:paraId="00000034">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BS/BA required - MS/MA preferred</w:t>
      </w:r>
    </w:p>
    <w:p w:rsidR="00000000" w:rsidDel="00000000" w:rsidP="00000000" w:rsidRDefault="00000000" w:rsidRPr="00000000" w14:paraId="00000035">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teaching certification preferred</w:t>
      </w:r>
    </w:p>
    <w:p w:rsidR="00000000" w:rsidDel="00000000" w:rsidP="00000000" w:rsidRDefault="00000000" w:rsidRPr="00000000" w14:paraId="00000036">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Must be ACSI certified or willing and able to attain ACSI certification</w:t>
      </w:r>
    </w:p>
    <w:p w:rsidR="00000000" w:rsidDel="00000000" w:rsidP="00000000" w:rsidRDefault="00000000" w:rsidRPr="00000000" w14:paraId="00000037">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knowledge of Colorado content standards.</w:t>
      </w:r>
    </w:p>
    <w:p w:rsidR="00000000" w:rsidDel="00000000" w:rsidP="00000000" w:rsidRDefault="00000000" w:rsidRPr="00000000" w14:paraId="00000038">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Passion for teaching students at the beginning band level </w:t>
      </w:r>
    </w:p>
    <w:p w:rsidR="00000000" w:rsidDel="00000000" w:rsidP="00000000" w:rsidRDefault="00000000" w:rsidRPr="00000000" w14:paraId="00000039">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Direct bands and choirs at a middle and high school level</w:t>
      </w:r>
    </w:p>
    <w:p w:rsidR="00000000" w:rsidDel="00000000" w:rsidP="00000000" w:rsidRDefault="00000000" w:rsidRPr="00000000" w14:paraId="0000003A">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further develop a secondary jazz band</w:t>
      </w:r>
    </w:p>
    <w:p w:rsidR="00000000" w:rsidDel="00000000" w:rsidP="00000000" w:rsidRDefault="00000000" w:rsidRPr="00000000" w14:paraId="0000003B">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and further develop a middle school honor choir and a high school auditioned honor choir</w:t>
      </w:r>
    </w:p>
    <w:p w:rsidR="00000000" w:rsidDel="00000000" w:rsidP="00000000" w:rsidRDefault="00000000" w:rsidRPr="00000000" w14:paraId="0000003C">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a meaningful and positive ensemble experience </w:t>
      </w:r>
    </w:p>
    <w:p w:rsidR="00000000" w:rsidDel="00000000" w:rsidP="00000000" w:rsidRDefault="00000000" w:rsidRPr="00000000" w14:paraId="0000003D">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 and prepare a wide variety of music genres, including sacred, traditional, and popular</w:t>
      </w:r>
    </w:p>
    <w:p w:rsidR="00000000" w:rsidDel="00000000" w:rsidP="00000000" w:rsidRDefault="00000000" w:rsidRPr="00000000" w14:paraId="0000003E">
      <w:pPr>
        <w:numPr>
          <w:ilvl w:val="0"/>
          <w:numId w:val="2"/>
        </w:numPr>
        <w:shd w:fill="ffffff" w:val="clear"/>
        <w:spacing w:after="0" w:lineRule="auto"/>
        <w:ind w:left="1440" w:hanging="36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Plan and execute 2 concerts a year as well as other festivals and opportunities at the school's discretion</w:t>
      </w:r>
    </w:p>
    <w:p w:rsidR="00000000" w:rsidDel="00000000" w:rsidP="00000000" w:rsidRDefault="00000000" w:rsidRPr="00000000" w14:paraId="0000003F">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Proven ability to work cooperatively and effectively with colleagues</w:t>
      </w:r>
    </w:p>
    <w:p w:rsidR="00000000" w:rsidDel="00000000" w:rsidP="00000000" w:rsidRDefault="00000000" w:rsidRPr="00000000" w14:paraId="00000040">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communication, collaboration, and interpersonal skills</w:t>
      </w:r>
    </w:p>
    <w:p w:rsidR="00000000" w:rsidDel="00000000" w:rsidP="00000000" w:rsidRDefault="00000000" w:rsidRPr="00000000" w14:paraId="00000041">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use student-level data to guide instructional decisions.  </w:t>
      </w:r>
    </w:p>
    <w:p w:rsidR="00000000" w:rsidDel="00000000" w:rsidP="00000000" w:rsidRDefault="00000000" w:rsidRPr="00000000" w14:paraId="00000042">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pedagogical knowledge and content expertise.  </w:t>
      </w:r>
    </w:p>
    <w:p w:rsidR="00000000" w:rsidDel="00000000" w:rsidP="00000000" w:rsidRDefault="00000000" w:rsidRPr="00000000" w14:paraId="00000043">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expertise in oral and written communication.   </w:t>
      </w:r>
    </w:p>
    <w:p w:rsidR="00000000" w:rsidDel="00000000" w:rsidP="00000000" w:rsidRDefault="00000000" w:rsidRPr="00000000" w14:paraId="00000044">
      <w:pPr>
        <w:numPr>
          <w:ilvl w:val="0"/>
          <w:numId w:val="2"/>
        </w:numPr>
        <w:shd w:fill="ffffff" w:val="clear"/>
        <w:spacing w:after="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Models continual improvement, demonstrates lifelong learning, and applies new learning to help all students achieve.  </w:t>
      </w:r>
    </w:p>
    <w:p w:rsidR="00000000" w:rsidDel="00000000" w:rsidP="00000000" w:rsidRDefault="00000000" w:rsidRPr="00000000" w14:paraId="00000045">
      <w:pPr>
        <w:shd w:fill="ffffff" w:val="clear"/>
        <w:spacing w:after="280" w:lineRule="auto"/>
        <w:rPr>
          <w:rFonts w:ascii="Times New Roman" w:cs="Times New Roman" w:eastAsia="Times New Roman" w:hAnsi="Times New Roman"/>
          <w:color w:val="212529"/>
        </w:rPr>
      </w:pPr>
      <w:r w:rsidDel="00000000" w:rsidR="00000000" w:rsidRPr="00000000">
        <w:rPr>
          <w:rtl w:val="0"/>
        </w:rPr>
      </w:r>
    </w:p>
    <w:p w:rsidR="00000000" w:rsidDel="00000000" w:rsidP="00000000" w:rsidRDefault="00000000" w:rsidRPr="00000000" w14:paraId="00000046">
      <w:pPr>
        <w:pageBreakBefore w:val="0"/>
        <w:shd w:fill="ffffff" w:val="clear"/>
        <w:spacing w:after="280" w:lineRule="auto"/>
        <w:rPr>
          <w:rFonts w:ascii="Helvetica Neue" w:cs="Helvetica Neue" w:eastAsia="Helvetica Neue" w:hAnsi="Helvetica Neue"/>
          <w:b w:val="1"/>
          <w:color w:val="555555"/>
          <w:sz w:val="32"/>
          <w:szCs w:val="32"/>
        </w:rPr>
      </w:pPr>
      <w:r w:rsidDel="00000000" w:rsidR="00000000" w:rsidRPr="00000000">
        <w:rPr>
          <w:rtl w:val="0"/>
        </w:rPr>
      </w:r>
    </w:p>
    <w:p w:rsidR="00000000" w:rsidDel="00000000" w:rsidP="00000000" w:rsidRDefault="00000000" w:rsidRPr="00000000" w14:paraId="00000047">
      <w:pPr>
        <w:pageBreakBefore w:val="0"/>
        <w:shd w:fill="ffffff" w:val="clear"/>
        <w:spacing w:after="280" w:lineRule="auto"/>
        <w:rPr>
          <w:rFonts w:ascii="Helvetica Neue" w:cs="Helvetica Neue" w:eastAsia="Helvetica Neue" w:hAnsi="Helvetica Neue"/>
          <w:b w:val="1"/>
          <w:color w:val="555555"/>
          <w:sz w:val="32"/>
          <w:szCs w:val="32"/>
        </w:rPr>
      </w:pPr>
      <w:r w:rsidDel="00000000" w:rsidR="00000000" w:rsidRPr="00000000">
        <w:rPr>
          <w:rtl w:val="0"/>
        </w:rPr>
      </w:r>
    </w:p>
    <w:p w:rsidR="00000000" w:rsidDel="00000000" w:rsidP="00000000" w:rsidRDefault="00000000" w:rsidRPr="00000000" w14:paraId="00000048">
      <w:pPr>
        <w:pageBreakBefore w:val="0"/>
        <w:shd w:fill="ffffff" w:val="clear"/>
        <w:spacing w:after="280" w:lineRule="auto"/>
        <w:rPr>
          <w:rFonts w:ascii="Helvetica Neue" w:cs="Helvetica Neue" w:eastAsia="Helvetica Neue" w:hAnsi="Helvetica Neue"/>
          <w:color w:val="212529"/>
        </w:rPr>
      </w:pPr>
      <w:r w:rsidDel="00000000" w:rsidR="00000000" w:rsidRPr="00000000">
        <w:rPr>
          <w:rtl w:val="0"/>
        </w:rPr>
      </w:r>
    </w:p>
    <w:sectPr>
      <w:pgSz w:h="15840" w:w="12240" w:orient="portrait"/>
      <w:pgMar w:bottom="1440" w:top="5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1f497d"/>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1f497d"/>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1f497d"/>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0" w:before="200" w:lineRule="auto"/>
    </w:pPr>
    <w:rPr>
      <w:rFonts w:ascii="Cambria" w:cs="Cambria" w:eastAsia="Cambria" w:hAnsi="Cambria"/>
      <w:b w:val="1"/>
      <w:color w:val="1f497d"/>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033A5"/>
    <w:pPr>
      <w:spacing w:line="240" w:lineRule="auto"/>
    </w:pPr>
    <w:rPr>
      <w:rFonts w:ascii="Cambria" w:hAnsi="Cambria"/>
      <w:sz w:val="24"/>
      <w:szCs w:val="24"/>
    </w:rPr>
  </w:style>
  <w:style w:type="paragraph" w:styleId="Heading3">
    <w:name w:val="heading 3"/>
    <w:basedOn w:val="Normal"/>
    <w:next w:val="Normal"/>
    <w:link w:val="Heading3Char"/>
    <w:uiPriority w:val="9"/>
    <w:unhideWhenUsed w:val="1"/>
    <w:qFormat w:val="1"/>
    <w:rsid w:val="005033A5"/>
    <w:pPr>
      <w:keepNext w:val="1"/>
      <w:keepLines w:val="1"/>
      <w:spacing w:after="0" w:before="200"/>
      <w:outlineLvl w:val="2"/>
    </w:pPr>
    <w:rPr>
      <w:rFonts w:asciiTheme="majorHAnsi" w:cstheme="majorBidi" w:eastAsiaTheme="majorEastAsia" w:hAnsiTheme="majorHAnsi"/>
      <w:b w:val="1"/>
      <w:bCs w:val="1"/>
      <w:color w:val="1f497d" w:themeColor="text2"/>
      <w:sz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5033A5"/>
    <w:rPr>
      <w:rFonts w:asciiTheme="majorHAnsi" w:cstheme="majorBidi" w:eastAsiaTheme="majorEastAsia" w:hAnsiTheme="majorHAnsi"/>
      <w:b w:val="1"/>
      <w:bCs w:val="1"/>
      <w:color w:val="1f497d" w:themeColor="text2"/>
      <w:sz w:val="28"/>
      <w:szCs w:val="24"/>
    </w:rPr>
  </w:style>
  <w:style w:type="paragraph" w:styleId="NormalWeb">
    <w:name w:val="Normal (Web)"/>
    <w:basedOn w:val="Normal"/>
    <w:uiPriority w:val="99"/>
    <w:semiHidden w:val="1"/>
    <w:unhideWhenUsed w:val="1"/>
    <w:rsid w:val="0051128F"/>
    <w:pPr>
      <w:spacing w:after="150"/>
    </w:pPr>
    <w:rPr>
      <w:rFonts w:ascii="Times New Roman" w:cs="Times New Roman" w:eastAsia="Times New Roman" w:hAnsi="Times New Roman"/>
    </w:rPr>
  </w:style>
  <w:style w:type="character" w:styleId="il" w:customStyle="1">
    <w:name w:val="il"/>
    <w:basedOn w:val="DefaultParagraphFont"/>
    <w:rsid w:val="001646C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romey@dayspringeagles.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www.dayspringeagl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rAuV5mo427EEgiyX2XoVda52xg==">CgMxLjA4AHIhMUhkTHFCRXduTHN3MlEzbUs3bmpaS0FMRjd3Q0pHNGpz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2018-10-25T15:33:00Z</dcterms:created>
  <dc:creator>Lori Johnstone</dc:creator>
</cp:coreProperties>
</file>